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F5" w:rsidRPr="00061BC2" w:rsidRDefault="00316F78">
      <w:pPr>
        <w:pStyle w:val="Title"/>
        <w:tabs>
          <w:tab w:val="left" w:pos="7920"/>
        </w:tabs>
        <w:jc w:val="center"/>
        <w:rPr>
          <w:rFonts w:ascii="Calibri Light" w:hAnsi="Calibri Light" w:cs="Calibri Light"/>
          <w:color w:val="000000" w:themeColor="text1"/>
          <w:sz w:val="22"/>
        </w:rPr>
      </w:pPr>
      <w:bookmarkStart w:id="0" w:name="_GoBack"/>
      <w:bookmarkEnd w:id="0"/>
      <w:r w:rsidRPr="00061BC2">
        <w:rPr>
          <w:rFonts w:ascii="Calibri Light" w:hAnsi="Calibri Light" w:cs="Calibri Light"/>
          <w:b/>
          <w:bCs/>
          <w:caps w:val="0"/>
          <w:color w:val="000000" w:themeColor="text1"/>
          <w:sz w:val="48"/>
          <w:szCs w:val="48"/>
        </w:rPr>
        <w:t>JILLEEN L. DEVRIES</w:t>
      </w:r>
      <w:r w:rsidRPr="00061BC2">
        <w:rPr>
          <w:rFonts w:ascii="Calibri Light" w:hAnsi="Calibri Light" w:cs="Calibri Light"/>
          <w:caps w:val="0"/>
          <w:color w:val="000000" w:themeColor="text1"/>
          <w:sz w:val="48"/>
          <w:szCs w:val="52"/>
        </w:rPr>
        <w:br/>
      </w:r>
      <w:r w:rsidRPr="00061BC2">
        <w:rPr>
          <w:rFonts w:ascii="Calibri Light" w:hAnsi="Calibri Light" w:cs="Calibri Light"/>
          <w:caps w:val="0"/>
          <w:color w:val="000000" w:themeColor="text1"/>
          <w:sz w:val="22"/>
        </w:rPr>
        <w:t>AUBURN HILLS, MI 48326 |248.495.6020 | JILL.DEVRIES@COMCAST.NET</w:t>
      </w:r>
    </w:p>
    <w:p w:rsidR="00BE28F5" w:rsidRPr="00061BC2" w:rsidRDefault="00316F78">
      <w:pPr>
        <w:pStyle w:val="Heading1"/>
        <w:spacing w:before="24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r w:rsidRPr="00061BC2">
        <w:rPr>
          <w:rFonts w:ascii="Calibri Light" w:hAnsi="Calibri Light" w:cs="Calibri Light"/>
          <w:b/>
          <w:bCs/>
          <w:caps w:val="0"/>
          <w:color w:val="000000" w:themeColor="text1"/>
          <w:sz w:val="24"/>
          <w:szCs w:val="24"/>
        </w:rPr>
        <w:t>PROFESSIONAL SUMMARY</w:t>
      </w:r>
    </w:p>
    <w:p w:rsidR="00BE28F5" w:rsidRPr="00061BC2" w:rsidRDefault="00316F78">
      <w:pPr>
        <w:pStyle w:val="pv-top-card-sectionsummary-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Dynamic and driven Sales Specialist with over 20 years of leadership experience in marketing, account management, and client retention.  Analytical and creative problem-solver with exceptional organizational skills and an ability to effectively prioritize competing demands.  A relationship-focused leader with excellent written, verbal, and interpersonal communication skills.  Self-motivated with experience working from a home office while meeting strict deadlines, under pressure, with minimal supervision.</w:t>
      </w:r>
    </w:p>
    <w:p w:rsidR="00BE28F5" w:rsidRPr="00061BC2" w:rsidRDefault="00316F78">
      <w:pPr>
        <w:pStyle w:val="Heading1"/>
        <w:spacing w:before="24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r w:rsidRPr="00061BC2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Core competencies</w:t>
      </w:r>
    </w:p>
    <w:p w:rsidR="00BE28F5" w:rsidRPr="00061BC2" w:rsidRDefault="00316F78">
      <w:pPr>
        <w:spacing w:before="70" w:after="70"/>
        <w:ind w:right="0"/>
        <w:jc w:val="center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Growth Strategy | Account Management | Business Development | Consultative Sales | Relationship Management</w:t>
      </w:r>
    </w:p>
    <w:p w:rsidR="00BE28F5" w:rsidRPr="00061BC2" w:rsidRDefault="00316F78">
      <w:pPr>
        <w:spacing w:before="70" w:after="70"/>
        <w:ind w:right="0"/>
        <w:jc w:val="center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Cross-Functional Collaboration | Contract Development | Data Entry &amp; Analysis | Database Management | Strategic Planning</w:t>
      </w:r>
    </w:p>
    <w:p w:rsidR="00BE28F5" w:rsidRPr="00061BC2" w:rsidRDefault="00316F78">
      <w:pPr>
        <w:spacing w:before="70" w:after="70"/>
        <w:ind w:right="0"/>
        <w:jc w:val="center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Process Improvement | Project Management | Customer Relations | Training &amp; Development | Quality Control</w:t>
      </w:r>
    </w:p>
    <w:p w:rsidR="00BE28F5" w:rsidRPr="00061BC2" w:rsidRDefault="00BE28F5">
      <w:pPr>
        <w:spacing w:before="70" w:after="70"/>
        <w:ind w:right="0"/>
        <w:jc w:val="center"/>
        <w:rPr>
          <w:rStyle w:val="Emphasis"/>
          <w:rFonts w:ascii="Calibri Light" w:hAnsi="Calibri Light" w:cs="Calibri Light"/>
          <w:i w:val="0"/>
          <w:iCs w:val="0"/>
          <w:color w:val="000000" w:themeColor="text1"/>
          <w:sz w:val="21"/>
          <w:szCs w:val="21"/>
        </w:rPr>
      </w:pPr>
    </w:p>
    <w:p w:rsidR="00BE28F5" w:rsidRPr="00061BC2" w:rsidRDefault="00316F78">
      <w:pPr>
        <w:pStyle w:val="Heading1"/>
        <w:spacing w:before="24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r w:rsidRPr="00061BC2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Professional Experience</w:t>
      </w:r>
    </w:p>
    <w:p w:rsidR="00BE28F5" w:rsidRPr="00061BC2" w:rsidRDefault="00316F78">
      <w:pPr>
        <w:pStyle w:val="ListBullet"/>
        <w:numPr>
          <w:ilvl w:val="0"/>
          <w:numId w:val="0"/>
        </w:numPr>
        <w:tabs>
          <w:tab w:val="right" w:pos="11070"/>
        </w:tabs>
        <w:spacing w:after="0"/>
        <w:ind w:right="0"/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b/>
          <w:bCs/>
          <w:color w:val="000000" w:themeColor="text1"/>
          <w:sz w:val="21"/>
          <w:szCs w:val="21"/>
          <w:u w:val="single"/>
        </w:rPr>
        <w:t>Corporate Reprint Sales Coordinator(Partially Remote)</w:t>
      </w:r>
      <w:r w:rsidRPr="00061BC2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ab/>
        <w:t>1998 - 2019</w:t>
      </w:r>
    </w:p>
    <w:p w:rsidR="00BE28F5" w:rsidRPr="00061BC2" w:rsidRDefault="00316F78">
      <w:pPr>
        <w:pStyle w:val="ListBullet"/>
        <w:numPr>
          <w:ilvl w:val="0"/>
          <w:numId w:val="0"/>
        </w:numPr>
        <w:spacing w:after="40"/>
        <w:ind w:left="101" w:right="0" w:hanging="101"/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BNP Media | Troy, MI</w:t>
      </w:r>
    </w:p>
    <w:p w:rsidR="00BE28F5" w:rsidRPr="00061BC2" w:rsidRDefault="00316F78">
      <w:pPr>
        <w:pStyle w:val="ListBullet"/>
        <w:spacing w:after="120"/>
        <w:ind w:left="317" w:righ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Directed sales operations of editorial reprints for 41 B2B publications serving distinct and diverse industry markets</w:t>
      </w:r>
    </w:p>
    <w:p w:rsidR="00BE28F5" w:rsidRPr="00061BC2" w:rsidRDefault="00316F78">
      <w:pPr>
        <w:pStyle w:val="ListBullet"/>
        <w:spacing w:after="120"/>
        <w:ind w:left="317" w:righ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Executed sales processes focused on customer service, client satisfaction, and project management</w:t>
      </w:r>
    </w:p>
    <w:p w:rsidR="00BE28F5" w:rsidRPr="00061BC2" w:rsidRDefault="00316F78">
      <w:pPr>
        <w:pStyle w:val="ListBullet"/>
        <w:spacing w:after="120"/>
        <w:ind w:left="317" w:righ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Designed and implemented a client database to efficiently manage contracts, quotes, purchase orders, and reports</w:t>
      </w:r>
    </w:p>
    <w:p w:rsidR="00BE28F5" w:rsidRPr="00061BC2" w:rsidRDefault="00316F78">
      <w:pPr>
        <w:pStyle w:val="ListBullet"/>
        <w:spacing w:after="120"/>
        <w:ind w:left="317" w:righ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Served as a Strategic Advisor and Subject Matter Expert on reprint processes, policies, and procedures for coworkers</w:t>
      </w:r>
    </w:p>
    <w:p w:rsidR="00BE28F5" w:rsidRPr="00061BC2" w:rsidRDefault="00316F78">
      <w:pPr>
        <w:pStyle w:val="ListBullet"/>
        <w:spacing w:after="120"/>
        <w:ind w:left="317" w:righ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Created forms and standard operating procedures (SOPs) to enhance sales and maximize employee performance</w:t>
      </w:r>
    </w:p>
    <w:p w:rsidR="00BE28F5" w:rsidRPr="00061BC2" w:rsidRDefault="00316F78">
      <w:pPr>
        <w:pStyle w:val="ListBullet"/>
        <w:spacing w:after="120"/>
        <w:ind w:left="317" w:righ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Exceeded targeted revenue objectives by introducing and executing reprint processes to optimize division workflows</w:t>
      </w:r>
    </w:p>
    <w:p w:rsidR="00BE28F5" w:rsidRPr="00061BC2" w:rsidRDefault="00316F78">
      <w:pPr>
        <w:pStyle w:val="ListBullet"/>
        <w:spacing w:after="120"/>
        <w:ind w:left="317" w:righ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Boosted the number of quotes and purchase orders processed by streamlining and revitalizing the reprint process</w:t>
      </w:r>
    </w:p>
    <w:p w:rsidR="00BE28F5" w:rsidRPr="00061BC2" w:rsidRDefault="00316F78">
      <w:pPr>
        <w:pStyle w:val="ListBullet"/>
        <w:spacing w:after="120"/>
        <w:ind w:left="317" w:righ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Leveraged marketing expertise to drive business growth, cultivate prospective leads, and close sales</w:t>
      </w:r>
    </w:p>
    <w:p w:rsidR="00BE28F5" w:rsidRPr="00061BC2" w:rsidRDefault="00316F78">
      <w:pPr>
        <w:pStyle w:val="ListBullet"/>
        <w:spacing w:after="120"/>
        <w:ind w:left="317" w:righ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Targeted new clients through digital and print marketing campaigns, including letters, flyers, and house advertisements</w:t>
      </w:r>
    </w:p>
    <w:p w:rsidR="00BE28F5" w:rsidRPr="00061BC2" w:rsidRDefault="00316F78">
      <w:pPr>
        <w:pStyle w:val="ListBullet"/>
        <w:spacing w:after="120"/>
        <w:ind w:left="317" w:righ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Partnered with publishers, editors, and art directors to create reprints according to strict client specifications and guidelines</w:t>
      </w:r>
    </w:p>
    <w:p w:rsidR="00BE28F5" w:rsidRPr="00061BC2" w:rsidRDefault="00316F78">
      <w:pPr>
        <w:pStyle w:val="ListBullet"/>
        <w:spacing w:after="120"/>
        <w:ind w:left="317" w:righ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Analyzed workflows, identified gaps in productivity, and implemented continuous process improvements</w:t>
      </w:r>
    </w:p>
    <w:p w:rsidR="00BE28F5" w:rsidRPr="00061BC2" w:rsidRDefault="00316F78">
      <w:pPr>
        <w:pStyle w:val="ListBullet"/>
        <w:spacing w:after="120"/>
        <w:ind w:left="317" w:righ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Cultivated and fostered key relationships and rapport with clients, team members, executives, and stakeholders</w:t>
      </w:r>
    </w:p>
    <w:p w:rsidR="00BE28F5" w:rsidRPr="00061BC2" w:rsidRDefault="00316F78">
      <w:pPr>
        <w:pStyle w:val="ListBullet"/>
        <w:spacing w:after="120"/>
        <w:ind w:left="317" w:righ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Maximized customer satisfaction by responding to inquiries within 24 hours to create loyal clients and increase retention</w:t>
      </w:r>
    </w:p>
    <w:p w:rsidR="00BE28F5" w:rsidRPr="00061BC2" w:rsidRDefault="00316F78">
      <w:pPr>
        <w:pStyle w:val="Heading1"/>
        <w:spacing w:before="24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r w:rsidRPr="00061BC2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Education</w:t>
      </w:r>
    </w:p>
    <w:p w:rsidR="00BE28F5" w:rsidRPr="00061BC2" w:rsidRDefault="00316F78">
      <w:pPr>
        <w:pStyle w:val="ListBullet"/>
        <w:numPr>
          <w:ilvl w:val="0"/>
          <w:numId w:val="0"/>
        </w:numPr>
        <w:tabs>
          <w:tab w:val="right" w:pos="11070"/>
        </w:tabs>
        <w:spacing w:after="0"/>
        <w:ind w:right="0"/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b/>
          <w:bCs/>
          <w:color w:val="000000" w:themeColor="text1"/>
          <w:sz w:val="21"/>
          <w:szCs w:val="21"/>
          <w:u w:val="single"/>
        </w:rPr>
        <w:t>Bachelor of Science: Business Administration</w:t>
      </w:r>
      <w:r w:rsidRPr="00061BC2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ab/>
      </w:r>
    </w:p>
    <w:p w:rsidR="00BE28F5" w:rsidRPr="00061BC2" w:rsidRDefault="00316F78">
      <w:pPr>
        <w:pStyle w:val="ListBullet"/>
        <w:numPr>
          <w:ilvl w:val="0"/>
          <w:numId w:val="0"/>
        </w:numPr>
        <w:tabs>
          <w:tab w:val="right" w:pos="11070"/>
        </w:tabs>
        <w:spacing w:after="40"/>
        <w:ind w:right="0"/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Michigan Technological University | Houghton, MI</w:t>
      </w:r>
    </w:p>
    <w:p w:rsidR="00BE28F5" w:rsidRPr="00061BC2" w:rsidRDefault="00316F78">
      <w:pPr>
        <w:pStyle w:val="ListBullet"/>
        <w:spacing w:after="120"/>
        <w:ind w:righ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International Business Certification</w:t>
      </w:r>
    </w:p>
    <w:p w:rsidR="00BE28F5" w:rsidRPr="00061BC2" w:rsidRDefault="00316F78">
      <w:pPr>
        <w:pStyle w:val="Heading1"/>
        <w:spacing w:before="24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r w:rsidRPr="00061BC2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Technical skills</w:t>
      </w:r>
    </w:p>
    <w:p w:rsidR="00BE28F5" w:rsidRPr="00061BC2" w:rsidRDefault="00316F78">
      <w:pPr>
        <w:spacing w:before="70" w:after="70"/>
        <w:ind w:right="0"/>
        <w:jc w:val="center"/>
        <w:rPr>
          <w:rStyle w:val="Emphasis"/>
          <w:color w:val="000000" w:themeColor="text1"/>
        </w:rPr>
      </w:pPr>
      <w:r w:rsidRPr="00061BC2">
        <w:rPr>
          <w:rFonts w:ascii="Calibri Light" w:hAnsi="Calibri Light" w:cs="Calibri Light"/>
          <w:color w:val="000000" w:themeColor="text1"/>
          <w:sz w:val="21"/>
          <w:szCs w:val="21"/>
        </w:rPr>
        <w:t>Microsoft Office Suite | Word | Excel | Outlook | PowerPoint | Access | Adobe Acrobat | Windows | MacOS | iOS</w:t>
      </w:r>
    </w:p>
    <w:p w:rsidR="00BE28F5" w:rsidRDefault="00BE28F5">
      <w:pPr>
        <w:pStyle w:val="ListBullet"/>
        <w:numPr>
          <w:ilvl w:val="0"/>
          <w:numId w:val="0"/>
        </w:numPr>
        <w:spacing w:after="70"/>
        <w:ind w:left="101" w:right="0" w:hanging="101"/>
        <w:rPr>
          <w:rFonts w:ascii="Calibri Light" w:hAnsi="Calibri Light" w:cs="Calibri Light"/>
          <w:color w:val="404040"/>
          <w:sz w:val="21"/>
          <w:szCs w:val="21"/>
        </w:rPr>
      </w:pPr>
    </w:p>
    <w:sectPr w:rsidR="00BE28F5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75" w:rsidRDefault="00795875">
      <w:pPr>
        <w:spacing w:after="0"/>
      </w:pPr>
      <w:r>
        <w:separator/>
      </w:r>
    </w:p>
  </w:endnote>
  <w:endnote w:type="continuationSeparator" w:id="0">
    <w:p w:rsidR="00795875" w:rsidRDefault="007958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F5" w:rsidRDefault="00316F78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75" w:rsidRDefault="00795875">
      <w:pPr>
        <w:spacing w:after="0"/>
      </w:pPr>
      <w:r>
        <w:separator/>
      </w:r>
    </w:p>
  </w:footnote>
  <w:footnote w:type="continuationSeparator" w:id="0">
    <w:p w:rsidR="00795875" w:rsidRDefault="007958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F5"/>
    <w:rsid w:val="00061BC2"/>
    <w:rsid w:val="00316F78"/>
    <w:rsid w:val="00546907"/>
    <w:rsid w:val="00795875"/>
    <w:rsid w:val="00B8640C"/>
    <w:rsid w:val="00BE28F5"/>
    <w:rsid w:val="00E3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0" w:line="240" w:lineRule="auto"/>
      <w:ind w:right="576"/>
    </w:pPr>
    <w:rPr>
      <w:color w:val="585858"/>
      <w:lang w:eastAsia="ja-JP"/>
    </w:rPr>
  </w:style>
  <w:style w:type="paragraph" w:styleId="Heading1">
    <w:name w:val="heading 1"/>
    <w:basedOn w:val="Normal"/>
    <w:qFormat/>
    <w:pPr>
      <w:keepNext/>
      <w:keepLines/>
      <w:pBdr>
        <w:bottom w:val="double" w:sz="2" w:space="1" w:color="585858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aps/>
      <w:color w:val="642523"/>
      <w:kern w:val="28"/>
      <w:sz w:val="64"/>
      <w:lang w:eastAsia="ja-JP"/>
    </w:rPr>
  </w:style>
  <w:style w:type="paragraph" w:styleId="ListBullet">
    <w:name w:val="List Bullet"/>
    <w:basedOn w:val="Normal"/>
    <w:unhideWhenUsed/>
    <w:qFormat/>
    <w:pPr>
      <w:numPr>
        <w:numId w:val="1"/>
      </w:numPr>
    </w:pPr>
  </w:style>
  <w:style w:type="paragraph" w:styleId="Footer">
    <w:name w:val="footer"/>
    <w:basedOn w:val="Normal"/>
    <w:unhideWhenUsed/>
    <w:qFormat/>
    <w:pPr>
      <w:spacing w:after="0"/>
      <w:ind w:right="0"/>
      <w:jc w:val="right"/>
    </w:pPr>
    <w:rPr>
      <w:noProof/>
    </w:rPr>
  </w:style>
  <w:style w:type="character" w:styleId="Emphasis">
    <w:name w:val="Emphasis"/>
    <w:basedOn w:val="DefaultParagraphFont"/>
    <w:unhideWhenUsed/>
    <w:qFormat/>
    <w:rPr>
      <w:i/>
      <w:iCs/>
      <w:color w:val="3F3F3F"/>
    </w:rPr>
  </w:style>
  <w:style w:type="paragraph" w:customStyle="1" w:styleId="pv-top-card-sectionsummary-text">
    <w:name w:val="pv-top-card-section__summary-text"/>
    <w:basedOn w:val="Normal"/>
    <w:pPr>
      <w:spacing w:before="100" w:beforeAutospacing="1" w:afterAutospacing="1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pPr>
      <w:pBdr>
        <w:bottom w:val="double" w:sz="2" w:space="1" w:color="585858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642523"/>
      <w:kern w:val="28"/>
      <w:sz w:val="64"/>
    </w:rPr>
  </w:style>
  <w:style w:type="paragraph" w:styleId="Header">
    <w:name w:val="header"/>
    <w:basedOn w:val="Normal"/>
    <w:link w:val="HeaderChar"/>
    <w:uiPriority w:val="99"/>
    <w:unhideWhenUsed/>
    <w:rsid w:val="005469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6907"/>
    <w:rPr>
      <w:color w:val="58585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90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07"/>
    <w:rPr>
      <w:rFonts w:ascii="Tahoma" w:hAnsi="Tahoma" w:cs="Tahoma"/>
      <w:color w:val="585858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5469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0" w:line="240" w:lineRule="auto"/>
      <w:ind w:right="576"/>
    </w:pPr>
    <w:rPr>
      <w:color w:val="585858"/>
      <w:lang w:eastAsia="ja-JP"/>
    </w:rPr>
  </w:style>
  <w:style w:type="paragraph" w:styleId="Heading1">
    <w:name w:val="heading 1"/>
    <w:basedOn w:val="Normal"/>
    <w:qFormat/>
    <w:pPr>
      <w:keepNext/>
      <w:keepLines/>
      <w:pBdr>
        <w:bottom w:val="double" w:sz="2" w:space="1" w:color="585858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aps/>
      <w:color w:val="642523"/>
      <w:kern w:val="28"/>
      <w:sz w:val="64"/>
      <w:lang w:eastAsia="ja-JP"/>
    </w:rPr>
  </w:style>
  <w:style w:type="paragraph" w:styleId="ListBullet">
    <w:name w:val="List Bullet"/>
    <w:basedOn w:val="Normal"/>
    <w:unhideWhenUsed/>
    <w:qFormat/>
    <w:pPr>
      <w:numPr>
        <w:numId w:val="1"/>
      </w:numPr>
    </w:pPr>
  </w:style>
  <w:style w:type="paragraph" w:styleId="Footer">
    <w:name w:val="footer"/>
    <w:basedOn w:val="Normal"/>
    <w:unhideWhenUsed/>
    <w:qFormat/>
    <w:pPr>
      <w:spacing w:after="0"/>
      <w:ind w:right="0"/>
      <w:jc w:val="right"/>
    </w:pPr>
    <w:rPr>
      <w:noProof/>
    </w:rPr>
  </w:style>
  <w:style w:type="character" w:styleId="Emphasis">
    <w:name w:val="Emphasis"/>
    <w:basedOn w:val="DefaultParagraphFont"/>
    <w:unhideWhenUsed/>
    <w:qFormat/>
    <w:rPr>
      <w:i/>
      <w:iCs/>
      <w:color w:val="3F3F3F"/>
    </w:rPr>
  </w:style>
  <w:style w:type="paragraph" w:customStyle="1" w:styleId="pv-top-card-sectionsummary-text">
    <w:name w:val="pv-top-card-section__summary-text"/>
    <w:basedOn w:val="Normal"/>
    <w:pPr>
      <w:spacing w:before="100" w:beforeAutospacing="1" w:afterAutospacing="1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pPr>
      <w:pBdr>
        <w:bottom w:val="double" w:sz="2" w:space="1" w:color="585858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642523"/>
      <w:kern w:val="28"/>
      <w:sz w:val="64"/>
    </w:rPr>
  </w:style>
  <w:style w:type="paragraph" w:styleId="Header">
    <w:name w:val="header"/>
    <w:basedOn w:val="Normal"/>
    <w:link w:val="HeaderChar"/>
    <w:uiPriority w:val="99"/>
    <w:unhideWhenUsed/>
    <w:rsid w:val="005469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6907"/>
    <w:rPr>
      <w:color w:val="58585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90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07"/>
    <w:rPr>
      <w:rFonts w:ascii="Tahoma" w:hAnsi="Tahoma" w:cs="Tahoma"/>
      <w:color w:val="585858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546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2021-01-07T22:15:00Z</cp:lastPrinted>
  <dcterms:created xsi:type="dcterms:W3CDTF">2022-06-01T20:45:00Z</dcterms:created>
  <dcterms:modified xsi:type="dcterms:W3CDTF">2022-11-28T17:45:00Z</dcterms:modified>
  <cp:version>04.2000</cp:version>
</cp:coreProperties>
</file>